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86" w:rsidRDefault="00E43648">
      <w:pPr>
        <w:pStyle w:val="BodyA"/>
        <w:spacing w:after="120" w:line="276" w:lineRule="auto"/>
        <w:ind w:left="284"/>
        <w:jc w:val="both"/>
        <w:rPr>
          <w:rFonts w:ascii="Tahoma Negreta" w:eastAsia="Tahoma Negreta" w:hAnsi="Tahoma Negreta" w:cs="Tahoma Negreta"/>
          <w:b/>
          <w:sz w:val="22"/>
          <w:szCs w:val="22"/>
        </w:rPr>
      </w:pPr>
      <w:r>
        <w:rPr>
          <w:rFonts w:ascii="Tahoma Negreta" w:hAnsi="Tahoma Negreta"/>
          <w:b/>
          <w:sz w:val="22"/>
          <w:szCs w:val="22"/>
        </w:rPr>
        <w:t>SEZNAM U</w:t>
      </w:r>
      <w:r>
        <w:rPr>
          <w:b/>
          <w:sz w:val="22"/>
          <w:szCs w:val="22"/>
          <w:lang w:val="en-US"/>
        </w:rPr>
        <w:t>Č</w:t>
      </w:r>
      <w:r w:rsidR="00C702F8">
        <w:rPr>
          <w:rFonts w:ascii="Tahoma Negreta" w:hAnsi="Tahoma Negreta"/>
          <w:b/>
          <w:sz w:val="22"/>
          <w:szCs w:val="22"/>
        </w:rPr>
        <w:t>BENIKOV IN LITERATURE 2024</w:t>
      </w:r>
      <w:r w:rsidR="00992EC0">
        <w:rPr>
          <w:rFonts w:ascii="Tahoma Negreta" w:hAnsi="Tahoma Negreta"/>
          <w:b/>
          <w:sz w:val="22"/>
          <w:szCs w:val="22"/>
        </w:rPr>
        <w:t>/2</w:t>
      </w:r>
      <w:r w:rsidR="00C702F8">
        <w:rPr>
          <w:rFonts w:ascii="Tahoma Negreta" w:hAnsi="Tahoma Negreta"/>
          <w:b/>
          <w:sz w:val="22"/>
          <w:szCs w:val="22"/>
        </w:rPr>
        <w:t>5</w:t>
      </w:r>
      <w:r>
        <w:rPr>
          <w:b/>
          <w:sz w:val="22"/>
          <w:szCs w:val="22"/>
          <w:lang w:val="en-US"/>
        </w:rPr>
        <w:t xml:space="preserve"> – </w:t>
      </w:r>
      <w:r>
        <w:rPr>
          <w:rFonts w:ascii="Tahoma Negreta" w:hAnsi="Tahoma Negreta"/>
          <w:b/>
          <w:sz w:val="22"/>
          <w:szCs w:val="22"/>
        </w:rPr>
        <w:t>GIMNAZIJA, 2. LETNIK</w:t>
      </w:r>
    </w:p>
    <w:tbl>
      <w:tblPr>
        <w:tblStyle w:val="TableNormal"/>
        <w:tblW w:w="10462" w:type="dxa"/>
        <w:tblInd w:w="-317" w:type="dxa"/>
        <w:tblCellMar>
          <w:top w:w="80" w:type="dxa"/>
          <w:left w:w="80" w:type="dxa"/>
          <w:bottom w:w="80" w:type="dxa"/>
          <w:right w:w="400" w:type="dxa"/>
        </w:tblCellMar>
        <w:tblLook w:val="04A0" w:firstRow="1" w:lastRow="0" w:firstColumn="1" w:lastColumn="0" w:noHBand="0" w:noVBand="1"/>
      </w:tblPr>
      <w:tblGrid>
        <w:gridCol w:w="10462"/>
      </w:tblGrid>
      <w:tr w:rsidR="00BE3586">
        <w:trPr>
          <w:trHeight w:val="1948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86" w:rsidRDefault="00E43648">
            <w:pPr>
              <w:pStyle w:val="Naslov1"/>
              <w:spacing w:before="60" w:after="60" w:line="276" w:lineRule="auto"/>
              <w:ind w:left="58" w:right="320"/>
              <w:jc w:val="left"/>
              <w:rPr>
                <w:rFonts w:eastAsia="Tahoma Negreta" w:cs="Tahoma"/>
                <w:i/>
                <w:iCs/>
                <w:color w:val="000000"/>
                <w:sz w:val="18"/>
                <w:szCs w:val="18"/>
                <w:u w:color="000000"/>
              </w:rPr>
            </w:pPr>
            <w:r>
              <w:rPr>
                <w:rFonts w:cs="Tahoma"/>
                <w:i/>
                <w:iCs/>
                <w:color w:val="000000"/>
                <w:sz w:val="18"/>
                <w:szCs w:val="18"/>
                <w:u w:color="000000"/>
              </w:rPr>
              <w:t>SLOVENŠČINA</w:t>
            </w:r>
          </w:p>
          <w:p w:rsidR="00BE3586" w:rsidRPr="00E80189" w:rsidRDefault="00DA1338">
            <w:pPr>
              <w:pStyle w:val="Odstavekseznama"/>
              <w:numPr>
                <w:ilvl w:val="0"/>
                <w:numId w:val="1"/>
              </w:numPr>
              <w:spacing w:before="60" w:after="60" w:line="276" w:lineRule="auto"/>
              <w:ind w:left="342" w:hanging="2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M. Križaj</w:t>
            </w:r>
            <w:r w:rsidR="00E43648">
              <w:rPr>
                <w:rFonts w:ascii="Tahoma" w:hAnsi="Tahoma" w:cs="Tahoma"/>
                <w:sz w:val="18"/>
                <w:szCs w:val="18"/>
                <w:lang w:val="da-DK"/>
              </w:rPr>
              <w:t xml:space="preserve"> </w:t>
            </w:r>
            <w:r w:rsidR="00134A3F">
              <w:rPr>
                <w:rFonts w:ascii="Tahoma" w:hAnsi="Tahoma" w:cs="Tahoma"/>
                <w:sz w:val="18"/>
                <w:szCs w:val="18"/>
                <w:lang w:val="da-DK"/>
              </w:rPr>
              <w:t xml:space="preserve">... </w:t>
            </w:r>
            <w:r w:rsidR="00E43648">
              <w:rPr>
                <w:rFonts w:ascii="Tahoma" w:hAnsi="Tahoma" w:cs="Tahoma"/>
                <w:sz w:val="18"/>
                <w:szCs w:val="18"/>
                <w:lang w:val="da-DK"/>
              </w:rPr>
              <w:t xml:space="preserve">et al.: </w:t>
            </w:r>
            <w:r w:rsidR="00E43648">
              <w:rPr>
                <w:rFonts w:ascii="Tahoma" w:hAnsi="Tahoma" w:cs="Tahoma"/>
                <w:sz w:val="18"/>
                <w:szCs w:val="18"/>
              </w:rPr>
              <w:t xml:space="preserve">Na pragu besedila 2, </w:t>
            </w:r>
            <w:r w:rsidR="00043D72">
              <w:rPr>
                <w:rFonts w:ascii="Tahoma" w:hAnsi="Tahoma" w:cs="Tahoma"/>
                <w:i/>
                <w:sz w:val="18"/>
                <w:szCs w:val="18"/>
              </w:rPr>
              <w:t xml:space="preserve">izdaja s plusom; </w:t>
            </w:r>
            <w:r w:rsidR="00043D72">
              <w:rPr>
                <w:rFonts w:ascii="Tahoma" w:hAnsi="Tahoma" w:cs="Tahoma"/>
                <w:sz w:val="18"/>
                <w:szCs w:val="18"/>
              </w:rPr>
              <w:t>samostojni delovni zvezek za slovenski jezik v 2. letniku gimnazij in srednjih strokovnih šol, 1. del,</w:t>
            </w:r>
            <w:r w:rsidR="00E43648">
              <w:rPr>
                <w:rFonts w:ascii="Tahoma" w:hAnsi="Tahoma" w:cs="Tahoma"/>
                <w:sz w:val="18"/>
                <w:szCs w:val="18"/>
              </w:rPr>
              <w:t xml:space="preserve"> ROKUS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Klett</w:t>
            </w:r>
            <w:proofErr w:type="spellEnd"/>
            <w:r w:rsidR="00E43648">
              <w:rPr>
                <w:rFonts w:ascii="Tahoma" w:hAnsi="Tahoma" w:cs="Tahoma"/>
                <w:i/>
                <w:iCs/>
                <w:sz w:val="18"/>
                <w:szCs w:val="18"/>
              </w:rPr>
              <w:t>,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>2019</w:t>
            </w:r>
            <w:r w:rsidR="00E43648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 </w:t>
            </w:r>
            <w:r w:rsidR="00E80189">
              <w:rPr>
                <w:rFonts w:ascii="Tahoma" w:hAnsi="Tahoma" w:cs="Tahoma"/>
                <w:iCs/>
                <w:sz w:val="18"/>
                <w:szCs w:val="18"/>
              </w:rPr>
              <w:t>(</w:t>
            </w:r>
            <w:r>
              <w:rPr>
                <w:rFonts w:ascii="Tahoma" w:hAnsi="Tahoma" w:cs="Tahoma"/>
                <w:iCs/>
                <w:sz w:val="18"/>
                <w:szCs w:val="18"/>
              </w:rPr>
              <w:t>dijaki kupijo sami</w:t>
            </w:r>
            <w:r w:rsidR="00E43648" w:rsidRPr="00E80189">
              <w:rPr>
                <w:rFonts w:ascii="Tahoma" w:hAnsi="Tahoma" w:cs="Tahoma"/>
                <w:iCs/>
                <w:sz w:val="18"/>
                <w:szCs w:val="18"/>
              </w:rPr>
              <w:t>)</w:t>
            </w:r>
          </w:p>
          <w:p w:rsidR="00BE3586" w:rsidRDefault="00DA1338">
            <w:pPr>
              <w:pStyle w:val="Odstavekseznama"/>
              <w:numPr>
                <w:ilvl w:val="0"/>
                <w:numId w:val="1"/>
              </w:numPr>
              <w:spacing w:before="60" w:after="60" w:line="276" w:lineRule="auto"/>
              <w:ind w:left="342" w:hanging="2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M. Križaj</w:t>
            </w:r>
            <w:r w:rsidR="00E43648">
              <w:rPr>
                <w:rFonts w:ascii="Tahoma" w:hAnsi="Tahoma" w:cs="Tahoma"/>
                <w:sz w:val="18"/>
                <w:szCs w:val="18"/>
                <w:lang w:val="da-DK"/>
              </w:rPr>
              <w:t xml:space="preserve"> </w:t>
            </w:r>
            <w:r w:rsidR="00134A3F">
              <w:rPr>
                <w:rFonts w:ascii="Tahoma" w:hAnsi="Tahoma" w:cs="Tahoma"/>
                <w:sz w:val="18"/>
                <w:szCs w:val="18"/>
                <w:lang w:val="da-DK"/>
              </w:rPr>
              <w:t xml:space="preserve">... </w:t>
            </w:r>
            <w:r w:rsidR="00E43648">
              <w:rPr>
                <w:rFonts w:ascii="Tahoma" w:hAnsi="Tahoma" w:cs="Tahoma"/>
                <w:sz w:val="18"/>
                <w:szCs w:val="18"/>
                <w:lang w:val="da-DK"/>
              </w:rPr>
              <w:t xml:space="preserve">et al.: </w:t>
            </w:r>
            <w:r w:rsidR="00E43648">
              <w:rPr>
                <w:rFonts w:ascii="Tahoma" w:hAnsi="Tahoma" w:cs="Tahoma"/>
                <w:sz w:val="18"/>
                <w:szCs w:val="18"/>
              </w:rPr>
              <w:t xml:space="preserve">Na pragu besedila 2, </w:t>
            </w:r>
            <w:r w:rsidR="00043D72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izdaja s plusom; </w:t>
            </w:r>
            <w:r w:rsidR="00043D72" w:rsidRPr="00043D72">
              <w:rPr>
                <w:rFonts w:ascii="Tahoma" w:hAnsi="Tahoma" w:cs="Tahoma"/>
                <w:iCs/>
                <w:sz w:val="18"/>
                <w:szCs w:val="18"/>
              </w:rPr>
              <w:t>samostojni delovni zvezek za slovenski jezik v 2. letniku gimnazij in srednjih strokovnih šol</w:t>
            </w:r>
            <w:r w:rsidR="00E43648" w:rsidRPr="00043D72">
              <w:rPr>
                <w:rFonts w:ascii="Tahoma" w:hAnsi="Tahoma" w:cs="Tahoma"/>
                <w:sz w:val="18"/>
                <w:szCs w:val="18"/>
              </w:rPr>
              <w:t>,</w:t>
            </w:r>
            <w:r w:rsidR="00043D72">
              <w:rPr>
                <w:rFonts w:ascii="Tahoma" w:hAnsi="Tahoma" w:cs="Tahoma"/>
                <w:sz w:val="18"/>
                <w:szCs w:val="18"/>
              </w:rPr>
              <w:t xml:space="preserve"> 2. del, </w:t>
            </w:r>
            <w:r w:rsidR="00E43648">
              <w:rPr>
                <w:rFonts w:ascii="Tahoma" w:hAnsi="Tahoma" w:cs="Tahoma"/>
                <w:sz w:val="18"/>
                <w:szCs w:val="18"/>
              </w:rPr>
              <w:t xml:space="preserve"> ROKUS </w:t>
            </w:r>
            <w:proofErr w:type="spellStart"/>
            <w:r w:rsidR="00043D72">
              <w:rPr>
                <w:rFonts w:ascii="Tahoma" w:hAnsi="Tahoma" w:cs="Tahoma"/>
                <w:sz w:val="18"/>
                <w:szCs w:val="18"/>
              </w:rPr>
              <w:t>Klett</w:t>
            </w:r>
            <w:proofErr w:type="spellEnd"/>
            <w:r w:rsidR="00E43648">
              <w:rPr>
                <w:rFonts w:ascii="Tahoma" w:hAnsi="Tahoma" w:cs="Tahoma"/>
                <w:sz w:val="18"/>
                <w:szCs w:val="18"/>
              </w:rPr>
              <w:t>,</w:t>
            </w:r>
            <w:r w:rsidR="00043D72">
              <w:rPr>
                <w:rFonts w:ascii="Tahoma" w:hAnsi="Tahoma" w:cs="Tahoma"/>
                <w:sz w:val="18"/>
                <w:szCs w:val="18"/>
              </w:rPr>
              <w:t xml:space="preserve"> 2019</w:t>
            </w:r>
            <w:r w:rsidR="00E43648">
              <w:rPr>
                <w:rFonts w:ascii="Tahoma" w:hAnsi="Tahoma" w:cs="Tahoma"/>
                <w:sz w:val="18"/>
                <w:szCs w:val="18"/>
              </w:rPr>
              <w:t xml:space="preserve"> (dijaki kupijo sami)</w:t>
            </w:r>
          </w:p>
          <w:p w:rsidR="00BE3586" w:rsidRDefault="00E43648">
            <w:pPr>
              <w:pStyle w:val="Odstavekseznama"/>
              <w:numPr>
                <w:ilvl w:val="0"/>
                <w:numId w:val="1"/>
              </w:numPr>
              <w:spacing w:before="60" w:after="60" w:line="276" w:lineRule="auto"/>
              <w:ind w:left="342" w:hanging="284"/>
              <w:rPr>
                <w:rFonts w:ascii="Tahoma" w:eastAsia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V. Cuderman </w:t>
            </w:r>
            <w:r w:rsidR="00134A3F">
              <w:rPr>
                <w:rFonts w:ascii="Tahoma" w:hAnsi="Tahoma" w:cs="Tahoma"/>
                <w:sz w:val="18"/>
                <w:szCs w:val="18"/>
                <w:lang w:val="fr-FR"/>
              </w:rPr>
              <w:t xml:space="preserve">... </w:t>
            </w:r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et al.: </w:t>
            </w:r>
            <w:r>
              <w:rPr>
                <w:rFonts w:ascii="Tahoma" w:hAnsi="Tahoma" w:cs="Tahoma"/>
                <w:sz w:val="18"/>
                <w:szCs w:val="18"/>
              </w:rPr>
              <w:t xml:space="preserve">Branja 2, 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berilo in učbenik</w:t>
            </w:r>
            <w:r>
              <w:rPr>
                <w:rFonts w:ascii="Tahoma" w:hAnsi="Tahoma" w:cs="Tahoma"/>
                <w:sz w:val="18"/>
                <w:szCs w:val="18"/>
                <w:lang w:val="nl-NL"/>
              </w:rPr>
              <w:t xml:space="preserve"> za drugi letnik gimnazij in </w:t>
            </w:r>
            <w:r>
              <w:rPr>
                <w:rFonts w:ascii="Tahoma" w:hAnsi="Tahoma" w:cs="Tahoma"/>
                <w:sz w:val="18"/>
                <w:szCs w:val="18"/>
              </w:rPr>
              <w:t>štiriletnih strokovnih šol, DZS (posod</w:t>
            </w:r>
            <w:r w:rsidR="00E80189">
              <w:rPr>
                <w:rFonts w:ascii="Tahoma" w:hAnsi="Tahoma" w:cs="Tahoma"/>
                <w:sz w:val="18"/>
                <w:szCs w:val="18"/>
              </w:rPr>
              <w:t>obljena izdaja) (UČBENIŠKI SKLAD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BE3586">
        <w:trPr>
          <w:trHeight w:val="876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80" w:type="dxa"/>
            </w:tcMar>
          </w:tcPr>
          <w:p w:rsidR="00BE3586" w:rsidRDefault="00E43648">
            <w:pPr>
              <w:pStyle w:val="Navadensplet"/>
              <w:spacing w:before="60" w:after="60" w:line="276" w:lineRule="auto"/>
              <w:ind w:left="58"/>
              <w:rPr>
                <w:rFonts w:ascii="Tahoma" w:eastAsia="Tahoma Negret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MATEMATIKA</w:t>
            </w:r>
          </w:p>
          <w:p w:rsidR="00BE3586" w:rsidRDefault="00E43648">
            <w:pPr>
              <w:pStyle w:val="BodyA"/>
              <w:numPr>
                <w:ilvl w:val="0"/>
                <w:numId w:val="1"/>
              </w:numPr>
              <w:tabs>
                <w:tab w:val="left" w:pos="663"/>
              </w:tabs>
              <w:spacing w:before="60" w:after="60" w:line="276" w:lineRule="auto"/>
              <w:ind w:left="342" w:hanging="284"/>
              <w:rPr>
                <w:rFonts w:ascii="Tahoma" w:eastAsia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G.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Pavlič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="00134A3F">
              <w:rPr>
                <w:rFonts w:ascii="Tahoma" w:hAnsi="Tahoma" w:cs="Tahoma"/>
                <w:sz w:val="18"/>
                <w:szCs w:val="18"/>
                <w:lang w:val="en-US"/>
              </w:rPr>
              <w:t xml:space="preserve">… </w:t>
            </w:r>
            <w:r>
              <w:rPr>
                <w:rFonts w:ascii="Tahoma" w:hAnsi="Tahoma" w:cs="Tahoma"/>
                <w:sz w:val="18"/>
                <w:szCs w:val="18"/>
                <w:lang w:val="nl-NL"/>
              </w:rPr>
              <w:t xml:space="preserve">et al.: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PLANUM NOVUM, 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>Učbenik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Matematika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za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2.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letnik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gimnazij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Modrijan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 (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učbeniški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sklad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>)</w:t>
            </w:r>
          </w:p>
          <w:p w:rsidR="00BE3586" w:rsidRPr="00E43648" w:rsidRDefault="00E43648">
            <w:pPr>
              <w:pStyle w:val="BodyA"/>
              <w:numPr>
                <w:ilvl w:val="0"/>
                <w:numId w:val="1"/>
              </w:numPr>
              <w:tabs>
                <w:tab w:val="left" w:pos="512"/>
              </w:tabs>
              <w:spacing w:before="60" w:after="60" w:line="276" w:lineRule="auto"/>
              <w:ind w:left="342" w:hanging="28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Predmetni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izpitni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katalog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za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splošno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maturo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–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matematika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spletna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stran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RIC (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dijaki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natisnejo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sami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>)</w:t>
            </w:r>
          </w:p>
          <w:p w:rsidR="00E43648" w:rsidRPr="00C702F8" w:rsidRDefault="00C702F8" w:rsidP="00C702F8">
            <w:pPr>
              <w:pStyle w:val="BodyA"/>
              <w:numPr>
                <w:ilvl w:val="0"/>
                <w:numId w:val="1"/>
              </w:numPr>
              <w:tabs>
                <w:tab w:val="left" w:pos="512"/>
                <w:tab w:val="left" w:pos="7344"/>
              </w:tabs>
              <w:spacing w:before="60" w:after="60" w:line="276" w:lineRule="auto"/>
              <w:ind w:left="342" w:hanging="284"/>
              <w:rPr>
                <w:rFonts w:ascii="Tahoma" w:eastAsia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R.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Brilej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… et al.: OMEGA 2,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Vektorji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potence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in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koreni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funkcija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in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njene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lastnosti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>;</w:t>
            </w:r>
            <w:r w:rsidR="00157DC8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57DC8">
              <w:rPr>
                <w:rFonts w:ascii="Tahoma" w:hAnsi="Tahoma" w:cs="Tahoma"/>
                <w:sz w:val="18"/>
                <w:szCs w:val="18"/>
                <w:lang w:val="en-US"/>
              </w:rPr>
              <w:t>Z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birka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nalog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za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matematiko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v 2.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letniku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gimnazijskega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izobraževanja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Ataja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>(</w:t>
            </w:r>
            <w:proofErr w:type="spellStart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>dijaki</w:t>
            </w:r>
            <w:proofErr w:type="spellEnd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>kupijo</w:t>
            </w:r>
            <w:proofErr w:type="spellEnd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>sami</w:t>
            </w:r>
            <w:proofErr w:type="spellEnd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>)</w:t>
            </w:r>
          </w:p>
          <w:p w:rsidR="00C702F8" w:rsidRDefault="00C702F8" w:rsidP="00C702F8">
            <w:pPr>
              <w:pStyle w:val="BodyA"/>
              <w:numPr>
                <w:ilvl w:val="0"/>
                <w:numId w:val="1"/>
              </w:numPr>
              <w:tabs>
                <w:tab w:val="left" w:pos="512"/>
                <w:tab w:val="left" w:pos="7344"/>
              </w:tabs>
              <w:spacing w:before="60" w:after="60" w:line="276" w:lineRule="auto"/>
              <w:ind w:left="342" w:hanging="284"/>
              <w:rPr>
                <w:rFonts w:ascii="Tahoma" w:eastAsia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R.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Brilej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… et al.: OMEGA 2,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Elementarne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funkcije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kompleksna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števila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; </w:t>
            </w:r>
            <w:proofErr w:type="spellStart"/>
            <w:r w:rsidR="00157DC8">
              <w:rPr>
                <w:rFonts w:ascii="Tahoma" w:hAnsi="Tahoma" w:cs="Tahoma"/>
                <w:sz w:val="18"/>
                <w:szCs w:val="18"/>
                <w:lang w:val="en-US"/>
              </w:rPr>
              <w:t>Zbirka</w:t>
            </w:r>
            <w:proofErr w:type="spellEnd"/>
            <w:r w:rsidR="00157DC8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57DC8">
              <w:rPr>
                <w:rFonts w:ascii="Tahoma" w:hAnsi="Tahoma" w:cs="Tahoma"/>
                <w:sz w:val="18"/>
                <w:szCs w:val="18"/>
                <w:lang w:val="en-US"/>
              </w:rPr>
              <w:t>nalog</w:t>
            </w:r>
            <w:proofErr w:type="spellEnd"/>
            <w:r w:rsidR="00157DC8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57DC8">
              <w:rPr>
                <w:rFonts w:ascii="Tahoma" w:hAnsi="Tahoma" w:cs="Tahoma"/>
                <w:sz w:val="18"/>
                <w:szCs w:val="18"/>
                <w:lang w:val="en-US"/>
              </w:rPr>
              <w:t>za</w:t>
            </w:r>
            <w:proofErr w:type="spellEnd"/>
            <w:r w:rsidR="00157DC8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57DC8">
              <w:rPr>
                <w:rFonts w:ascii="Tahoma" w:hAnsi="Tahoma" w:cs="Tahoma"/>
                <w:sz w:val="18"/>
                <w:szCs w:val="18"/>
                <w:lang w:val="en-US"/>
              </w:rPr>
              <w:t>matematiko</w:t>
            </w:r>
            <w:proofErr w:type="spellEnd"/>
            <w:r w:rsidR="00157DC8">
              <w:rPr>
                <w:rFonts w:ascii="Tahoma" w:hAnsi="Tahoma" w:cs="Tahoma"/>
                <w:sz w:val="18"/>
                <w:szCs w:val="18"/>
                <w:lang w:val="en-US"/>
              </w:rPr>
              <w:t xml:space="preserve"> v 2. </w:t>
            </w:r>
            <w:proofErr w:type="spellStart"/>
            <w:r w:rsidR="00157DC8">
              <w:rPr>
                <w:rFonts w:ascii="Tahoma" w:hAnsi="Tahoma" w:cs="Tahoma"/>
                <w:sz w:val="18"/>
                <w:szCs w:val="18"/>
                <w:lang w:val="en-US"/>
              </w:rPr>
              <w:t>letniku</w:t>
            </w:r>
            <w:proofErr w:type="spellEnd"/>
            <w:r w:rsidR="00157DC8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57DC8">
              <w:rPr>
                <w:rFonts w:ascii="Tahoma" w:hAnsi="Tahoma" w:cs="Tahoma"/>
                <w:sz w:val="18"/>
                <w:szCs w:val="18"/>
                <w:lang w:val="en-US"/>
              </w:rPr>
              <w:t>gimnazijskega</w:t>
            </w:r>
            <w:proofErr w:type="spellEnd"/>
            <w:r w:rsidR="00157DC8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57DC8">
              <w:rPr>
                <w:rFonts w:ascii="Tahoma" w:hAnsi="Tahoma" w:cs="Tahoma"/>
                <w:sz w:val="18"/>
                <w:szCs w:val="18"/>
                <w:lang w:val="en-US"/>
              </w:rPr>
              <w:t>izobraževanja</w:t>
            </w:r>
            <w:proofErr w:type="spellEnd"/>
            <w:r w:rsidR="00157DC8">
              <w:rPr>
                <w:rFonts w:ascii="Tahoma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157DC8">
              <w:rPr>
                <w:rFonts w:ascii="Tahoma" w:hAnsi="Tahoma" w:cs="Tahoma"/>
                <w:sz w:val="18"/>
                <w:szCs w:val="18"/>
                <w:lang w:val="en-US"/>
              </w:rPr>
              <w:t>Ataja</w:t>
            </w:r>
            <w:proofErr w:type="spellEnd"/>
            <w:r w:rsidR="00B07701">
              <w:rPr>
                <w:rFonts w:ascii="Tahoma" w:hAnsi="Tahoma" w:cs="Tahoma"/>
                <w:sz w:val="18"/>
                <w:szCs w:val="18"/>
                <w:lang w:val="en-US"/>
              </w:rPr>
              <w:t xml:space="preserve"> (</w:t>
            </w:r>
            <w:proofErr w:type="spellStart"/>
            <w:r w:rsidR="00B07701">
              <w:rPr>
                <w:rFonts w:ascii="Tahoma" w:hAnsi="Tahoma" w:cs="Tahoma"/>
                <w:sz w:val="18"/>
                <w:szCs w:val="18"/>
                <w:lang w:val="en-US"/>
              </w:rPr>
              <w:t>dijaki</w:t>
            </w:r>
            <w:proofErr w:type="spellEnd"/>
            <w:r w:rsidR="00B07701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07701">
              <w:rPr>
                <w:rFonts w:ascii="Tahoma" w:hAnsi="Tahoma" w:cs="Tahoma"/>
                <w:sz w:val="18"/>
                <w:szCs w:val="18"/>
                <w:lang w:val="en-US"/>
              </w:rPr>
              <w:t>kupijo</w:t>
            </w:r>
            <w:proofErr w:type="spellEnd"/>
            <w:r w:rsidR="00B07701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07701">
              <w:rPr>
                <w:rFonts w:ascii="Tahoma" w:hAnsi="Tahoma" w:cs="Tahoma"/>
                <w:sz w:val="18"/>
                <w:szCs w:val="18"/>
                <w:lang w:val="en-US"/>
              </w:rPr>
              <w:t>sami</w:t>
            </w:r>
            <w:proofErr w:type="spellEnd"/>
            <w:r w:rsidR="00B07701">
              <w:rPr>
                <w:rFonts w:ascii="Tahoma" w:hAnsi="Tahoma" w:cs="Tahoma"/>
                <w:sz w:val="18"/>
                <w:szCs w:val="18"/>
                <w:lang w:val="en-US"/>
              </w:rPr>
              <w:t>)</w:t>
            </w:r>
          </w:p>
        </w:tc>
        <w:bookmarkStart w:id="0" w:name="_GoBack"/>
        <w:bookmarkEnd w:id="0"/>
      </w:tr>
      <w:tr w:rsidR="00BE3586">
        <w:trPr>
          <w:trHeight w:val="1382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80" w:type="dxa"/>
            </w:tcMar>
          </w:tcPr>
          <w:p w:rsidR="00BE3586" w:rsidRDefault="00E43648">
            <w:pPr>
              <w:pStyle w:val="Navadensplet"/>
              <w:spacing w:before="60" w:after="60" w:line="276" w:lineRule="auto"/>
              <w:ind w:left="58"/>
              <w:rPr>
                <w:rFonts w:ascii="Tahoma" w:eastAsia="Tahoma Negret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ANGLEŠČINA TJ 1</w:t>
            </w:r>
          </w:p>
          <w:p w:rsidR="00BE3586" w:rsidRDefault="00510FA6">
            <w:pPr>
              <w:pStyle w:val="BodyA"/>
              <w:numPr>
                <w:ilvl w:val="0"/>
                <w:numId w:val="1"/>
              </w:numPr>
              <w:tabs>
                <w:tab w:val="left" w:pos="1843"/>
              </w:tabs>
              <w:spacing w:before="60" w:after="60" w:line="276" w:lineRule="auto"/>
              <w:ind w:left="342" w:hanging="284"/>
              <w:rPr>
                <w:rFonts w:ascii="Tahoma" w:eastAsia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J. </w:t>
            </w:r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 xml:space="preserve">Soars,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L. </w:t>
            </w:r>
            <w:r w:rsidR="00B80D11">
              <w:rPr>
                <w:rFonts w:ascii="Tahoma" w:hAnsi="Tahoma" w:cs="Tahoma"/>
                <w:sz w:val="18"/>
                <w:szCs w:val="18"/>
                <w:lang w:val="en-US"/>
              </w:rPr>
              <w:t>Soars, P. Hancock: NEW HEADWAY</w:t>
            </w:r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 xml:space="preserve">, Intermediate, </w:t>
            </w:r>
            <w:r w:rsidR="00B80D11">
              <w:rPr>
                <w:rFonts w:ascii="Tahoma" w:hAnsi="Tahoma" w:cs="Tahoma"/>
                <w:iCs/>
                <w:sz w:val="18"/>
                <w:szCs w:val="18"/>
                <w:lang w:val="en-US"/>
              </w:rPr>
              <w:t>Fifth E</w:t>
            </w:r>
            <w:r w:rsidR="00E43648" w:rsidRPr="00B80D11">
              <w:rPr>
                <w:rFonts w:ascii="Tahoma" w:hAnsi="Tahoma" w:cs="Tahoma"/>
                <w:iCs/>
                <w:sz w:val="18"/>
                <w:szCs w:val="18"/>
                <w:lang w:val="en-US"/>
              </w:rPr>
              <w:t>dition</w:t>
            </w:r>
            <w:r w:rsidR="00E43648" w:rsidRPr="00B80D11">
              <w:rPr>
                <w:rFonts w:ascii="Tahoma" w:hAnsi="Tahoma" w:cs="Tahoma"/>
                <w:sz w:val="18"/>
                <w:szCs w:val="18"/>
                <w:lang w:val="en-US"/>
              </w:rPr>
              <w:t>,</w:t>
            </w:r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gramStart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>Student</w:t>
            </w:r>
            <w:r w:rsidR="00E43648">
              <w:rPr>
                <w:rFonts w:ascii="Tahoma" w:hAnsi="Tahoma" w:cs="Tahoma"/>
                <w:sz w:val="18"/>
                <w:szCs w:val="18"/>
                <w:lang w:val="fr-FR"/>
              </w:rPr>
              <w:t>’</w:t>
            </w:r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>s  </w:t>
            </w:r>
            <w:r w:rsidR="00E43648">
              <w:rPr>
                <w:rFonts w:ascii="Tahoma" w:hAnsi="Tahoma" w:cs="Tahoma"/>
                <w:sz w:val="18"/>
                <w:szCs w:val="18"/>
                <w:lang w:val="nl-NL"/>
              </w:rPr>
              <w:t>Book</w:t>
            </w:r>
            <w:proofErr w:type="gramEnd"/>
            <w:r w:rsidR="0047397D">
              <w:rPr>
                <w:rFonts w:ascii="Tahoma" w:hAnsi="Tahoma" w:cs="Tahoma"/>
                <w:sz w:val="18"/>
                <w:szCs w:val="18"/>
                <w:lang w:val="en-US"/>
              </w:rPr>
              <w:t>, OUP</w:t>
            </w:r>
            <w:r w:rsidR="00B80D11">
              <w:rPr>
                <w:rFonts w:ascii="Tahoma" w:hAnsi="Tahoma" w:cs="Tahoma"/>
                <w:sz w:val="18"/>
                <w:szCs w:val="18"/>
                <w:lang w:val="en-US"/>
              </w:rPr>
              <w:t xml:space="preserve"> (</w:t>
            </w:r>
            <w:proofErr w:type="spellStart"/>
            <w:r w:rsidR="00115E05">
              <w:rPr>
                <w:rFonts w:ascii="Tahoma" w:hAnsi="Tahoma" w:cs="Tahoma"/>
                <w:sz w:val="18"/>
                <w:szCs w:val="18"/>
                <w:lang w:val="en-US"/>
              </w:rPr>
              <w:t>enako</w:t>
            </w:r>
            <w:proofErr w:type="spellEnd"/>
            <w:r w:rsidR="00115E05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15E05">
              <w:rPr>
                <w:rFonts w:ascii="Tahoma" w:hAnsi="Tahoma" w:cs="Tahoma"/>
                <w:sz w:val="18"/>
                <w:szCs w:val="18"/>
                <w:lang w:val="en-US"/>
              </w:rPr>
              <w:t>kot</w:t>
            </w:r>
            <w:proofErr w:type="spellEnd"/>
            <w:r w:rsidR="00115E05">
              <w:rPr>
                <w:rFonts w:ascii="Tahoma" w:hAnsi="Tahoma" w:cs="Tahoma"/>
                <w:sz w:val="18"/>
                <w:szCs w:val="18"/>
                <w:lang w:val="en-US"/>
              </w:rPr>
              <w:t xml:space="preserve"> v 1. </w:t>
            </w:r>
            <w:proofErr w:type="spellStart"/>
            <w:r w:rsidR="00115E05">
              <w:rPr>
                <w:rFonts w:ascii="Tahoma" w:hAnsi="Tahoma" w:cs="Tahoma"/>
                <w:sz w:val="18"/>
                <w:szCs w:val="18"/>
                <w:lang w:val="en-US"/>
              </w:rPr>
              <w:t>letniku</w:t>
            </w:r>
            <w:proofErr w:type="spellEnd"/>
            <w:r w:rsidR="00115E05">
              <w:rPr>
                <w:rFonts w:ascii="Tahoma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>dijaki</w:t>
            </w:r>
            <w:proofErr w:type="spellEnd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>kupijo</w:t>
            </w:r>
            <w:proofErr w:type="spellEnd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>sami</w:t>
            </w:r>
            <w:proofErr w:type="spellEnd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>)</w:t>
            </w:r>
          </w:p>
          <w:p w:rsidR="00BE3586" w:rsidRDefault="00BE3586" w:rsidP="0047397D">
            <w:pPr>
              <w:pStyle w:val="BodyA"/>
              <w:tabs>
                <w:tab w:val="left" w:pos="399"/>
                <w:tab w:val="left" w:pos="1843"/>
              </w:tabs>
              <w:spacing w:before="60" w:after="60" w:line="276" w:lineRule="auto"/>
              <w:ind w:left="342"/>
              <w:rPr>
                <w:rFonts w:ascii="Tahoma" w:eastAsia="Tahoma" w:hAnsi="Tahoma" w:cs="Tahoma"/>
              </w:rPr>
            </w:pPr>
          </w:p>
        </w:tc>
      </w:tr>
      <w:tr w:rsidR="00BE3586" w:rsidTr="00B66736">
        <w:trPr>
          <w:trHeight w:val="2257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80" w:type="dxa"/>
            </w:tcMar>
          </w:tcPr>
          <w:p w:rsidR="00BE3586" w:rsidRDefault="00E43648">
            <w:pPr>
              <w:pStyle w:val="Naslov4"/>
              <w:spacing w:before="60" w:after="60" w:line="276" w:lineRule="auto"/>
              <w:ind w:left="58"/>
              <w:jc w:val="left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u w:color="000000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u w:color="000000"/>
              </w:rPr>
              <w:t>NEMŠČINA TJ 2</w:t>
            </w:r>
          </w:p>
          <w:p w:rsidR="00BE3586" w:rsidRPr="00992EC0" w:rsidRDefault="00992EC0">
            <w:pPr>
              <w:pStyle w:val="BodyA"/>
              <w:numPr>
                <w:ilvl w:val="0"/>
                <w:numId w:val="1"/>
              </w:numPr>
              <w:spacing w:before="60" w:after="60" w:line="276" w:lineRule="auto"/>
              <w:ind w:left="342" w:hanging="284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S.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Dengler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="00510FA6">
              <w:rPr>
                <w:rFonts w:ascii="Tahoma" w:hAnsi="Tahoma" w:cs="Tahoma"/>
                <w:sz w:val="18"/>
                <w:szCs w:val="18"/>
                <w:lang w:val="en-US"/>
              </w:rPr>
              <w:t xml:space="preserve">…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et al.: NETZWERK NEU A1,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Kursbuch</w:t>
            </w:r>
            <w:proofErr w:type="spellEnd"/>
            <w:r w:rsidR="00B66736">
              <w:rPr>
                <w:rFonts w:ascii="Tahoma" w:hAnsi="Tahoma" w:cs="Tahoma"/>
                <w:sz w:val="18"/>
                <w:szCs w:val="18"/>
                <w:lang w:val="en-US"/>
              </w:rPr>
              <w:t>,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učbenik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za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nemščino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, Rokus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Klett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(</w:t>
            </w:r>
            <w:proofErr w:type="spellStart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>dijaki</w:t>
            </w:r>
            <w:proofErr w:type="spellEnd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86591">
              <w:rPr>
                <w:rFonts w:ascii="Tahoma" w:hAnsi="Tahoma" w:cs="Tahoma"/>
                <w:sz w:val="18"/>
                <w:szCs w:val="18"/>
                <w:lang w:val="en-US"/>
              </w:rPr>
              <w:t>kupijo</w:t>
            </w:r>
            <w:proofErr w:type="spellEnd"/>
            <w:r w:rsidR="00686591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86591">
              <w:rPr>
                <w:rFonts w:ascii="Tahoma" w:hAnsi="Tahoma" w:cs="Tahoma"/>
                <w:sz w:val="18"/>
                <w:szCs w:val="18"/>
                <w:lang w:val="en-US"/>
              </w:rPr>
              <w:t>sami</w:t>
            </w:r>
            <w:proofErr w:type="spellEnd"/>
            <w:r w:rsidR="00686591">
              <w:rPr>
                <w:rFonts w:ascii="Tahoma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686591">
              <w:rPr>
                <w:rFonts w:ascii="Tahoma" w:hAnsi="Tahoma" w:cs="Tahoma"/>
                <w:sz w:val="18"/>
                <w:szCs w:val="18"/>
                <w:lang w:val="en-US"/>
              </w:rPr>
              <w:t>isti</w:t>
            </w:r>
            <w:proofErr w:type="spellEnd"/>
            <w:r w:rsidR="00686591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86591">
              <w:rPr>
                <w:rFonts w:ascii="Tahoma" w:hAnsi="Tahoma" w:cs="Tahoma"/>
                <w:sz w:val="18"/>
                <w:szCs w:val="18"/>
                <w:lang w:val="en-US"/>
              </w:rPr>
              <w:t>učbenik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kot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v 1.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letniku</w:t>
            </w:r>
            <w:proofErr w:type="spellEnd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>)</w:t>
            </w:r>
          </w:p>
          <w:p w:rsidR="00992EC0" w:rsidRPr="00992EC0" w:rsidRDefault="00992EC0">
            <w:pPr>
              <w:pStyle w:val="BodyA"/>
              <w:numPr>
                <w:ilvl w:val="0"/>
                <w:numId w:val="1"/>
              </w:numPr>
              <w:spacing w:before="60" w:after="60" w:line="276" w:lineRule="auto"/>
              <w:ind w:left="342" w:hanging="284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S.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Dengler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="00510FA6">
              <w:rPr>
                <w:rFonts w:ascii="Tahoma" w:hAnsi="Tahoma" w:cs="Tahoma"/>
                <w:sz w:val="18"/>
                <w:szCs w:val="18"/>
                <w:lang w:val="en-US"/>
              </w:rPr>
              <w:t xml:space="preserve">…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et al.: NETZWERK NEU A1,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Ü</w:t>
            </w:r>
            <w:r w:rsidR="00B66736">
              <w:rPr>
                <w:rFonts w:ascii="Tahoma" w:hAnsi="Tahoma" w:cs="Tahoma"/>
                <w:sz w:val="18"/>
                <w:szCs w:val="18"/>
                <w:lang w:val="en-US"/>
              </w:rPr>
              <w:t>bungsbuch</w:t>
            </w:r>
            <w:proofErr w:type="spellEnd"/>
            <w:r w:rsidR="00B66736">
              <w:rPr>
                <w:rFonts w:ascii="Tahoma" w:hAnsi="Tahoma" w:cs="Tahoma"/>
                <w:sz w:val="18"/>
                <w:szCs w:val="18"/>
                <w:lang w:val="en-US"/>
              </w:rPr>
              <w:t>,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delovni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zvezek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za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nemščino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, Rokus </w:t>
            </w:r>
            <w:proofErr w:type="spellStart"/>
            <w:r w:rsidR="00686591">
              <w:rPr>
                <w:rFonts w:ascii="Tahoma" w:hAnsi="Tahoma" w:cs="Tahoma"/>
                <w:sz w:val="18"/>
                <w:szCs w:val="18"/>
                <w:lang w:val="en-US"/>
              </w:rPr>
              <w:t>Klett</w:t>
            </w:r>
            <w:proofErr w:type="spellEnd"/>
            <w:r w:rsidR="00686591">
              <w:rPr>
                <w:rFonts w:ascii="Tahoma" w:hAnsi="Tahoma" w:cs="Tahoma"/>
                <w:sz w:val="18"/>
                <w:szCs w:val="18"/>
                <w:lang w:val="en-US"/>
              </w:rPr>
              <w:t xml:space="preserve"> (</w:t>
            </w:r>
            <w:proofErr w:type="spellStart"/>
            <w:r w:rsidR="00686591">
              <w:rPr>
                <w:rFonts w:ascii="Tahoma" w:hAnsi="Tahoma" w:cs="Tahoma"/>
                <w:sz w:val="18"/>
                <w:szCs w:val="18"/>
                <w:lang w:val="en-US"/>
              </w:rPr>
              <w:t>dijaki</w:t>
            </w:r>
            <w:proofErr w:type="spellEnd"/>
            <w:r w:rsidR="00686591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86591">
              <w:rPr>
                <w:rFonts w:ascii="Tahoma" w:hAnsi="Tahoma" w:cs="Tahoma"/>
                <w:sz w:val="18"/>
                <w:szCs w:val="18"/>
                <w:lang w:val="en-US"/>
              </w:rPr>
              <w:t>kupijo</w:t>
            </w:r>
            <w:proofErr w:type="spellEnd"/>
            <w:r w:rsidR="00686591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86591">
              <w:rPr>
                <w:rFonts w:ascii="Tahoma" w:hAnsi="Tahoma" w:cs="Tahoma"/>
                <w:sz w:val="18"/>
                <w:szCs w:val="18"/>
                <w:lang w:val="en-US"/>
              </w:rPr>
              <w:t>sami</w:t>
            </w:r>
            <w:proofErr w:type="spellEnd"/>
            <w:r w:rsidR="00686591">
              <w:rPr>
                <w:rFonts w:ascii="Tahoma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686591">
              <w:rPr>
                <w:rFonts w:ascii="Tahoma" w:hAnsi="Tahoma" w:cs="Tahoma"/>
                <w:sz w:val="18"/>
                <w:szCs w:val="18"/>
                <w:lang w:val="en-US"/>
              </w:rPr>
              <w:t>isti</w:t>
            </w:r>
            <w:proofErr w:type="spellEnd"/>
            <w:r w:rsidR="00686591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86591">
              <w:rPr>
                <w:rFonts w:ascii="Tahoma" w:hAnsi="Tahoma" w:cs="Tahoma"/>
                <w:sz w:val="18"/>
                <w:szCs w:val="18"/>
                <w:lang w:val="en-US"/>
              </w:rPr>
              <w:t>delovni</w:t>
            </w:r>
            <w:proofErr w:type="spellEnd"/>
            <w:r w:rsidR="00686591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86591">
              <w:rPr>
                <w:rFonts w:ascii="Tahoma" w:hAnsi="Tahoma" w:cs="Tahoma"/>
                <w:sz w:val="18"/>
                <w:szCs w:val="18"/>
                <w:lang w:val="en-US"/>
              </w:rPr>
              <w:t>zvezek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kot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v 1.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letniku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>)</w:t>
            </w:r>
          </w:p>
          <w:p w:rsidR="00992EC0" w:rsidRPr="00B66736" w:rsidRDefault="00992EC0">
            <w:pPr>
              <w:pStyle w:val="BodyA"/>
              <w:numPr>
                <w:ilvl w:val="0"/>
                <w:numId w:val="1"/>
              </w:numPr>
              <w:spacing w:before="60" w:after="60" w:line="276" w:lineRule="auto"/>
              <w:ind w:left="342" w:hanging="284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S.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Dengler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="00510FA6">
              <w:rPr>
                <w:rFonts w:ascii="Tahoma" w:hAnsi="Tahoma" w:cs="Tahoma"/>
                <w:sz w:val="18"/>
                <w:szCs w:val="18"/>
                <w:lang w:val="en-US"/>
              </w:rPr>
              <w:t xml:space="preserve">…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et</w:t>
            </w:r>
            <w:r w:rsidR="00B66736">
              <w:rPr>
                <w:rFonts w:ascii="Tahoma" w:hAnsi="Tahoma" w:cs="Tahoma"/>
                <w:sz w:val="18"/>
                <w:szCs w:val="18"/>
                <w:lang w:val="en-US"/>
              </w:rPr>
              <w:t xml:space="preserve"> al.: NETZWERK NEU A2, </w:t>
            </w:r>
            <w:proofErr w:type="spellStart"/>
            <w:r w:rsidR="00B66736">
              <w:rPr>
                <w:rFonts w:ascii="Tahoma" w:hAnsi="Tahoma" w:cs="Tahoma"/>
                <w:sz w:val="18"/>
                <w:szCs w:val="18"/>
                <w:lang w:val="en-US"/>
              </w:rPr>
              <w:t>Kursbuch</w:t>
            </w:r>
            <w:proofErr w:type="spellEnd"/>
            <w:r w:rsidR="00B66736">
              <w:rPr>
                <w:rFonts w:ascii="Tahoma" w:hAnsi="Tahoma" w:cs="Tahoma"/>
                <w:sz w:val="18"/>
                <w:szCs w:val="18"/>
                <w:lang w:val="en-US"/>
              </w:rPr>
              <w:t>,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učbenik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za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nemščino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, Rokus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Klett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dijaki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kupijo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sami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>)</w:t>
            </w:r>
          </w:p>
          <w:p w:rsidR="00B66736" w:rsidRPr="00992EC0" w:rsidRDefault="00B66736">
            <w:pPr>
              <w:pStyle w:val="BodyA"/>
              <w:numPr>
                <w:ilvl w:val="0"/>
                <w:numId w:val="1"/>
              </w:numPr>
              <w:spacing w:before="60" w:after="60" w:line="276" w:lineRule="auto"/>
              <w:ind w:left="342" w:hanging="284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Dengler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10FA6">
              <w:rPr>
                <w:rFonts w:ascii="Tahoma" w:hAnsi="Tahoma" w:cs="Tahoma"/>
                <w:sz w:val="18"/>
                <w:szCs w:val="18"/>
              </w:rPr>
              <w:t xml:space="preserve">… </w:t>
            </w:r>
            <w:r>
              <w:rPr>
                <w:rFonts w:ascii="Tahoma" w:hAnsi="Tahoma" w:cs="Tahoma"/>
                <w:sz w:val="18"/>
                <w:szCs w:val="18"/>
              </w:rPr>
              <w:t xml:space="preserve">et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.: NETZWERK NEU A2,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Übungsbuch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delovni zvezek za nemščino, Rokus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Klett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(dijaki kupijo sami)</w:t>
            </w:r>
          </w:p>
          <w:p w:rsidR="00992EC0" w:rsidRDefault="00992EC0" w:rsidP="00B66736">
            <w:pPr>
              <w:pStyle w:val="BodyA"/>
              <w:spacing w:before="60" w:after="60" w:line="276" w:lineRule="auto"/>
              <w:ind w:left="342"/>
              <w:rPr>
                <w:rFonts w:ascii="Tahoma" w:hAnsi="Tahoma" w:cs="Tahoma"/>
              </w:rPr>
            </w:pPr>
          </w:p>
        </w:tc>
      </w:tr>
      <w:tr w:rsidR="00BE3586">
        <w:trPr>
          <w:trHeight w:val="816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80" w:type="dxa"/>
            </w:tcMar>
          </w:tcPr>
          <w:p w:rsidR="00BE3586" w:rsidRDefault="00E43648">
            <w:pPr>
              <w:pStyle w:val="Navadensplet"/>
              <w:spacing w:before="60" w:after="60" w:line="276" w:lineRule="auto"/>
              <w:ind w:left="58"/>
              <w:jc w:val="both"/>
              <w:rPr>
                <w:rFonts w:ascii="Tahoma" w:eastAsia="Tahoma Negret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ITALIJANŠČINA TJ 2</w:t>
            </w:r>
          </w:p>
          <w:p w:rsidR="00BE3586" w:rsidRDefault="00510FA6">
            <w:pPr>
              <w:pStyle w:val="BodyA"/>
              <w:numPr>
                <w:ilvl w:val="0"/>
                <w:numId w:val="1"/>
              </w:numPr>
              <w:spacing w:before="60" w:after="60" w:line="276" w:lineRule="auto"/>
              <w:ind w:left="342" w:hanging="284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M. Flavia, M.</w:t>
            </w:r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>Tommasini</w:t>
            </w:r>
            <w:proofErr w:type="spellEnd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 xml:space="preserve">, </w:t>
            </w:r>
            <w:r w:rsidR="00E43648">
              <w:rPr>
                <w:rFonts w:ascii="Tahoma" w:hAnsi="Tahoma" w:cs="Tahoma"/>
                <w:sz w:val="18"/>
                <w:szCs w:val="18"/>
                <w:lang w:val="pt-PT"/>
              </w:rPr>
              <w:t>SPAZIO ITALIA A1</w:t>
            </w:r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E43648"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>učbenik</w:t>
            </w:r>
            <w:proofErr w:type="spellEnd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>za</w:t>
            </w:r>
            <w:proofErr w:type="spellEnd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>italijanščino</w:t>
            </w:r>
            <w:proofErr w:type="spellEnd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 xml:space="preserve"> v 1. in 2. </w:t>
            </w:r>
            <w:proofErr w:type="spellStart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>letniku</w:t>
            </w:r>
            <w:proofErr w:type="spellEnd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>Loescher</w:t>
            </w:r>
            <w:proofErr w:type="spellEnd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 xml:space="preserve"> (</w:t>
            </w:r>
            <w:proofErr w:type="spellStart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>dijaki</w:t>
            </w:r>
            <w:proofErr w:type="spellEnd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>kupijo</w:t>
            </w:r>
            <w:proofErr w:type="spellEnd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>sami</w:t>
            </w:r>
            <w:proofErr w:type="spellEnd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>enako</w:t>
            </w:r>
            <w:proofErr w:type="spellEnd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>kot</w:t>
            </w:r>
            <w:proofErr w:type="spellEnd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 xml:space="preserve"> v 1. </w:t>
            </w:r>
            <w:proofErr w:type="spellStart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>letniku</w:t>
            </w:r>
            <w:proofErr w:type="spellEnd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>)</w:t>
            </w:r>
          </w:p>
          <w:p w:rsidR="00BE3586" w:rsidRDefault="00E43648">
            <w:pPr>
              <w:pStyle w:val="BodyA"/>
              <w:numPr>
                <w:ilvl w:val="0"/>
                <w:numId w:val="1"/>
              </w:numPr>
              <w:spacing w:before="60" w:after="60" w:line="276" w:lineRule="auto"/>
              <w:ind w:left="342" w:hanging="284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Dvojezični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dvosmerni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slovar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priporočljivo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>)</w:t>
            </w:r>
          </w:p>
        </w:tc>
      </w:tr>
      <w:tr w:rsidR="00BE3586">
        <w:trPr>
          <w:trHeight w:val="621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80" w:type="dxa"/>
            </w:tcMar>
          </w:tcPr>
          <w:p w:rsidR="00BE3586" w:rsidRDefault="00E43648">
            <w:pPr>
              <w:pStyle w:val="Navadensplet"/>
              <w:spacing w:before="60" w:after="60" w:line="276" w:lineRule="auto"/>
              <w:ind w:left="58"/>
              <w:jc w:val="both"/>
              <w:rPr>
                <w:rFonts w:ascii="Tahoma" w:eastAsia="Tahoma Negret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ZGODOVINA</w:t>
            </w:r>
          </w:p>
          <w:p w:rsidR="00BE3586" w:rsidRDefault="00E43648">
            <w:pPr>
              <w:pStyle w:val="BodyA"/>
              <w:numPr>
                <w:ilvl w:val="0"/>
                <w:numId w:val="1"/>
              </w:numPr>
              <w:spacing w:before="60" w:after="60" w:line="276" w:lineRule="auto"/>
              <w:ind w:left="342" w:hanging="284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D. 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Mlacovič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, N.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Urankar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: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Zgodovina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2, </w:t>
            </w:r>
            <w:proofErr w:type="spellStart"/>
            <w:r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>učbenik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za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zgodovino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v 2.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letniku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gimnazijskega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izobraževanja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>, DZS (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učbeniški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sklad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>)</w:t>
            </w:r>
          </w:p>
        </w:tc>
      </w:tr>
      <w:tr w:rsidR="00BE3586">
        <w:trPr>
          <w:trHeight w:val="816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80" w:type="dxa"/>
            </w:tcMar>
          </w:tcPr>
          <w:p w:rsidR="00BE3586" w:rsidRDefault="00E43648">
            <w:pPr>
              <w:pStyle w:val="Navadensplet"/>
              <w:spacing w:before="60" w:after="60" w:line="276" w:lineRule="auto"/>
              <w:ind w:left="58"/>
              <w:jc w:val="both"/>
              <w:rPr>
                <w:rFonts w:ascii="Tahoma" w:eastAsia="Tahoma Negret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SOCIOLOGIJA</w:t>
            </w:r>
          </w:p>
          <w:p w:rsidR="00BE3586" w:rsidRDefault="00E43648">
            <w:pPr>
              <w:pStyle w:val="Navadensplet"/>
              <w:numPr>
                <w:ilvl w:val="0"/>
                <w:numId w:val="1"/>
              </w:numPr>
              <w:spacing w:before="60" w:after="60" w:line="276" w:lineRule="auto"/>
              <w:ind w:left="342" w:hanging="284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Barle </w:t>
            </w:r>
            <w:r w:rsidR="00510FA6">
              <w:rPr>
                <w:rFonts w:ascii="Tahoma" w:hAnsi="Tahoma" w:cs="Tahoma"/>
                <w:sz w:val="18"/>
                <w:szCs w:val="18"/>
                <w:lang w:val="fr-FR"/>
              </w:rPr>
              <w:t xml:space="preserve">... </w:t>
            </w:r>
            <w:r>
              <w:rPr>
                <w:rFonts w:ascii="Tahoma" w:hAnsi="Tahoma" w:cs="Tahoma"/>
                <w:sz w:val="18"/>
                <w:szCs w:val="18"/>
                <w:lang w:val="fr-FR"/>
              </w:rPr>
              <w:t>et al.:</w:t>
            </w:r>
            <w:r>
              <w:rPr>
                <w:rFonts w:ascii="Tahoma" w:hAnsi="Tahoma" w:cs="Tahoma"/>
                <w:sz w:val="18"/>
                <w:szCs w:val="18"/>
              </w:rPr>
              <w:t xml:space="preserve"> Uvod v sociologijo, 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učbenik</w:t>
            </w:r>
            <w:r>
              <w:rPr>
                <w:rFonts w:ascii="Tahoma" w:hAnsi="Tahoma" w:cs="Tahoma"/>
                <w:sz w:val="18"/>
                <w:szCs w:val="18"/>
              </w:rPr>
              <w:t xml:space="preserve"> za sociologijo v 2. oz. 3. letniku gimnazijskega in srednjega 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de-DE"/>
              </w:rPr>
              <w:t>tehni</w:t>
            </w:r>
            <w:r>
              <w:rPr>
                <w:rFonts w:ascii="Tahoma" w:hAnsi="Tahoma" w:cs="Tahoma"/>
                <w:sz w:val="18"/>
                <w:szCs w:val="18"/>
              </w:rPr>
              <w:t>škega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oz. strokovnega izobraževanja, DZS (učbeniški sklad)</w:t>
            </w:r>
          </w:p>
        </w:tc>
      </w:tr>
      <w:tr w:rsidR="00BE3586">
        <w:trPr>
          <w:trHeight w:val="563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80" w:type="dxa"/>
            </w:tcMar>
          </w:tcPr>
          <w:p w:rsidR="00BE3586" w:rsidRDefault="00E43648">
            <w:pPr>
              <w:pStyle w:val="Navadensplet"/>
              <w:spacing w:before="60" w:after="60" w:line="276" w:lineRule="auto"/>
              <w:ind w:left="58"/>
              <w:jc w:val="both"/>
              <w:rPr>
                <w:rFonts w:ascii="Tahoma" w:eastAsia="Tahoma Negret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GEOGRAFIJA </w:t>
            </w:r>
          </w:p>
          <w:p w:rsidR="00BE3586" w:rsidRDefault="00E43648" w:rsidP="00947DC7">
            <w:pPr>
              <w:pStyle w:val="BodyA"/>
              <w:numPr>
                <w:ilvl w:val="0"/>
                <w:numId w:val="1"/>
              </w:numPr>
              <w:spacing w:before="60" w:after="60" w:line="276" w:lineRule="auto"/>
              <w:ind w:left="342" w:hanging="284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J.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Senegačnik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  <w:r w:rsidR="00947DC7">
              <w:rPr>
                <w:rFonts w:ascii="Tahoma" w:hAnsi="Tahoma" w:cs="Tahoma"/>
                <w:sz w:val="18"/>
                <w:szCs w:val="18"/>
                <w:lang w:val="sv-SE"/>
              </w:rPr>
              <w:t xml:space="preserve"> Geografija sodobnega sveta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,</w:t>
            </w:r>
            <w:r w:rsidR="00947DC7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47DC7">
              <w:rPr>
                <w:rFonts w:ascii="Tahoma" w:hAnsi="Tahoma" w:cs="Tahoma"/>
                <w:sz w:val="18"/>
                <w:szCs w:val="18"/>
                <w:lang w:val="en-US"/>
              </w:rPr>
              <w:t>učbenik</w:t>
            </w:r>
            <w:proofErr w:type="spellEnd"/>
            <w:r w:rsidR="00947DC7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47DC7">
              <w:rPr>
                <w:rFonts w:ascii="Tahoma" w:hAnsi="Tahoma" w:cs="Tahoma"/>
                <w:sz w:val="18"/>
                <w:szCs w:val="18"/>
                <w:lang w:val="en-US"/>
              </w:rPr>
              <w:t>za</w:t>
            </w:r>
            <w:proofErr w:type="spellEnd"/>
            <w:r w:rsidR="00947DC7">
              <w:rPr>
                <w:rFonts w:ascii="Tahoma" w:hAnsi="Tahoma" w:cs="Tahoma"/>
                <w:sz w:val="18"/>
                <w:szCs w:val="18"/>
                <w:lang w:val="en-US"/>
              </w:rPr>
              <w:t xml:space="preserve"> 2. </w:t>
            </w:r>
            <w:proofErr w:type="spellStart"/>
            <w:r w:rsidR="00947DC7">
              <w:rPr>
                <w:rFonts w:ascii="Tahoma" w:hAnsi="Tahoma" w:cs="Tahoma"/>
                <w:sz w:val="18"/>
                <w:szCs w:val="18"/>
                <w:lang w:val="en-US"/>
              </w:rPr>
              <w:t>letnik</w:t>
            </w:r>
            <w:proofErr w:type="spellEnd"/>
            <w:r w:rsidR="00947DC7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47DC7">
              <w:rPr>
                <w:rFonts w:ascii="Tahoma" w:hAnsi="Tahoma" w:cs="Tahoma"/>
                <w:sz w:val="18"/>
                <w:szCs w:val="18"/>
                <w:lang w:val="en-US"/>
              </w:rPr>
              <w:t>gimnazije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Modrijan</w:t>
            </w:r>
            <w:proofErr w:type="spellEnd"/>
            <w:r w:rsidR="00947DC7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47DC7">
              <w:rPr>
                <w:rFonts w:ascii="Tahoma" w:hAnsi="Tahoma" w:cs="Tahoma"/>
                <w:sz w:val="18"/>
                <w:szCs w:val="18"/>
                <w:lang w:val="en-US"/>
              </w:rPr>
              <w:t>izobraževanje</w:t>
            </w:r>
            <w:proofErr w:type="spellEnd"/>
            <w:r w:rsidR="00947DC7">
              <w:rPr>
                <w:rFonts w:ascii="Tahoma" w:hAnsi="Tahoma" w:cs="Tahoma"/>
                <w:sz w:val="18"/>
                <w:szCs w:val="18"/>
                <w:lang w:val="en-US"/>
              </w:rPr>
              <w:t xml:space="preserve"> 2020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učbeniški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sklad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>)</w:t>
            </w:r>
          </w:p>
        </w:tc>
      </w:tr>
      <w:tr w:rsidR="00BE3586">
        <w:trPr>
          <w:trHeight w:val="866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80" w:type="dxa"/>
            </w:tcMar>
          </w:tcPr>
          <w:p w:rsidR="00BE3586" w:rsidRDefault="00E43648">
            <w:pPr>
              <w:pStyle w:val="Navadensplet"/>
              <w:spacing w:before="60" w:after="60" w:line="276" w:lineRule="auto"/>
              <w:ind w:left="58"/>
              <w:jc w:val="both"/>
              <w:rPr>
                <w:rFonts w:ascii="Tahoma" w:eastAsia="Tahoma Negret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BIOLOGIJA</w:t>
            </w:r>
          </w:p>
          <w:p w:rsidR="00BE3586" w:rsidRDefault="00F238A2">
            <w:pPr>
              <w:pStyle w:val="BodyA"/>
              <w:numPr>
                <w:ilvl w:val="0"/>
                <w:numId w:val="1"/>
              </w:numPr>
              <w:spacing w:before="60" w:after="60" w:line="276" w:lineRule="auto"/>
              <w:ind w:left="342" w:hanging="284"/>
              <w:rPr>
                <w:rFonts w:ascii="Tahoma" w:eastAsia="Tahoma" w:hAnsi="Tahoma" w:cs="Tahoma"/>
                <w:sz w:val="18"/>
                <w:szCs w:val="18"/>
                <w:lang w:val="de-DE"/>
              </w:rPr>
            </w:pPr>
            <w:r>
              <w:rPr>
                <w:rFonts w:ascii="Tahoma" w:hAnsi="Tahoma" w:cs="Tahoma"/>
                <w:sz w:val="18"/>
                <w:szCs w:val="18"/>
                <w:lang w:val="de-DE"/>
              </w:rPr>
              <w:t xml:space="preserve">P.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de-DE"/>
              </w:rPr>
              <w:t>Trontelj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de-DE"/>
              </w:rPr>
              <w:t xml:space="preserve">: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de-DE"/>
              </w:rPr>
              <w:t>Biologija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de-DE"/>
              </w:rPr>
              <w:t xml:space="preserve"> 3,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de-DE"/>
              </w:rPr>
              <w:t>Evolucija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de-DE"/>
              </w:rPr>
              <w:t xml:space="preserve"> in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de-DE"/>
              </w:rPr>
              <w:t>znanstveno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de-DE"/>
              </w:rPr>
              <w:t>raziskovanje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de-DE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de-DE"/>
              </w:rPr>
              <w:t>Mladinska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de-DE"/>
              </w:rPr>
              <w:t>knjiga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de-DE"/>
              </w:rPr>
              <w:t xml:space="preserve"> 2020</w:t>
            </w:r>
            <w:r w:rsidR="00E43648">
              <w:rPr>
                <w:rFonts w:ascii="Tahoma" w:hAnsi="Tahoma" w:cs="Tahoma"/>
                <w:sz w:val="18"/>
                <w:szCs w:val="18"/>
                <w:lang w:val="de-DE"/>
              </w:rPr>
              <w:t xml:space="preserve"> (</w:t>
            </w:r>
            <w:proofErr w:type="spellStart"/>
            <w:r w:rsidR="00E43648">
              <w:rPr>
                <w:rFonts w:ascii="Tahoma" w:hAnsi="Tahoma" w:cs="Tahoma"/>
                <w:sz w:val="18"/>
                <w:szCs w:val="18"/>
                <w:lang w:val="de-DE"/>
              </w:rPr>
              <w:t>učbeniški</w:t>
            </w:r>
            <w:proofErr w:type="spellEnd"/>
            <w:r w:rsidR="00E43648">
              <w:rPr>
                <w:rFonts w:ascii="Tahoma" w:hAnsi="Tahoma" w:cs="Tahoma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E43648">
              <w:rPr>
                <w:rFonts w:ascii="Tahoma" w:hAnsi="Tahoma" w:cs="Tahoma"/>
                <w:sz w:val="18"/>
                <w:szCs w:val="18"/>
                <w:lang w:val="de-DE"/>
              </w:rPr>
              <w:t>sklad</w:t>
            </w:r>
            <w:proofErr w:type="spellEnd"/>
            <w:r w:rsidR="00E43648">
              <w:rPr>
                <w:rFonts w:ascii="Tahoma" w:hAnsi="Tahoma" w:cs="Tahoma"/>
                <w:sz w:val="18"/>
                <w:szCs w:val="18"/>
                <w:lang w:val="de-DE"/>
              </w:rPr>
              <w:t xml:space="preserve">) </w:t>
            </w:r>
          </w:p>
          <w:p w:rsidR="00BE3586" w:rsidRDefault="00E43648">
            <w:pPr>
              <w:pStyle w:val="BodyA"/>
              <w:numPr>
                <w:ilvl w:val="0"/>
                <w:numId w:val="1"/>
              </w:numPr>
              <w:spacing w:before="60" w:after="60" w:line="276" w:lineRule="auto"/>
              <w:ind w:left="342" w:hanging="284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de-DE"/>
              </w:rPr>
              <w:t>Greenwood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de-DE"/>
              </w:rPr>
              <w:t xml:space="preserve"> </w:t>
            </w:r>
            <w:r w:rsidR="00510FA6">
              <w:rPr>
                <w:rFonts w:ascii="Tahoma" w:hAnsi="Tahoma" w:cs="Tahoma"/>
                <w:sz w:val="18"/>
                <w:szCs w:val="18"/>
                <w:lang w:val="de-DE"/>
              </w:rPr>
              <w:t xml:space="preserve">… </w:t>
            </w:r>
            <w:r>
              <w:rPr>
                <w:rFonts w:ascii="Tahoma" w:hAnsi="Tahoma" w:cs="Tahoma"/>
                <w:sz w:val="18"/>
                <w:szCs w:val="18"/>
                <w:lang w:val="de-DE"/>
              </w:rPr>
              <w:t xml:space="preserve">et al.: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de-DE"/>
              </w:rPr>
              <w:t>Biologija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de-DE"/>
              </w:rPr>
              <w:t>za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de-DE"/>
              </w:rPr>
              <w:t>gimnazije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de-DE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de-DE"/>
              </w:rPr>
              <w:t>delovni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de-DE"/>
              </w:rPr>
              <w:t>zvezek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de-DE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de-DE"/>
              </w:rPr>
              <w:t>Modrijan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de-DE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de-DE"/>
              </w:rPr>
              <w:t>dijaki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de-DE"/>
              </w:rPr>
              <w:t>kupijo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de-DE"/>
              </w:rPr>
              <w:t>sami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de-DE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de-DE"/>
              </w:rPr>
              <w:t>enako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de-DE"/>
              </w:rPr>
              <w:t>kot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de-DE"/>
              </w:rPr>
              <w:t xml:space="preserve"> v 1.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de-DE"/>
              </w:rPr>
              <w:t>letniku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de-DE"/>
              </w:rPr>
              <w:t>)</w:t>
            </w:r>
          </w:p>
        </w:tc>
      </w:tr>
      <w:tr w:rsidR="00BE3586">
        <w:trPr>
          <w:trHeight w:val="1129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80" w:type="dxa"/>
            </w:tcMar>
          </w:tcPr>
          <w:p w:rsidR="00BE3586" w:rsidRDefault="00E43648">
            <w:pPr>
              <w:pStyle w:val="Navadensplet"/>
              <w:spacing w:before="60" w:after="60" w:line="276" w:lineRule="auto"/>
              <w:ind w:left="58"/>
              <w:jc w:val="both"/>
              <w:rPr>
                <w:rFonts w:ascii="Tahoma" w:eastAsia="Tahoma Negret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lastRenderedPageBreak/>
              <w:t>KEMIJA</w:t>
            </w:r>
          </w:p>
          <w:p w:rsidR="00BE3586" w:rsidRDefault="00510FA6">
            <w:pPr>
              <w:pStyle w:val="BodyA"/>
              <w:numPr>
                <w:ilvl w:val="0"/>
                <w:numId w:val="1"/>
              </w:numPr>
              <w:spacing w:before="60" w:after="60" w:line="276" w:lineRule="auto"/>
              <w:ind w:left="342" w:hanging="284"/>
              <w:jc w:val="both"/>
              <w:rPr>
                <w:rFonts w:ascii="Tahoma" w:eastAsia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A. </w:t>
            </w:r>
            <w:proofErr w:type="spellStart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>Smrdu</w:t>
            </w:r>
            <w:proofErr w:type="spellEnd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 xml:space="preserve">: </w:t>
            </w:r>
            <w:proofErr w:type="spellStart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>Kemija</w:t>
            </w:r>
            <w:proofErr w:type="spellEnd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 xml:space="preserve"> – </w:t>
            </w:r>
            <w:proofErr w:type="spellStart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>snov</w:t>
            </w:r>
            <w:proofErr w:type="spellEnd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 xml:space="preserve"> in </w:t>
            </w:r>
            <w:proofErr w:type="spellStart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>spremembe</w:t>
            </w:r>
            <w:proofErr w:type="spellEnd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 xml:space="preserve"> 2</w:t>
            </w:r>
            <w:r w:rsidR="00E43648"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E43648"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>učbenik</w:t>
            </w:r>
            <w:proofErr w:type="spellEnd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>za</w:t>
            </w:r>
            <w:proofErr w:type="spellEnd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>kemijo</w:t>
            </w:r>
            <w:proofErr w:type="spellEnd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 xml:space="preserve"> v 2. </w:t>
            </w:r>
            <w:proofErr w:type="spellStart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>letniku</w:t>
            </w:r>
            <w:proofErr w:type="spellEnd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>gimnazije</w:t>
            </w:r>
            <w:proofErr w:type="spellEnd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>, JUTRO (</w:t>
            </w:r>
            <w:proofErr w:type="spellStart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>učbeniški</w:t>
            </w:r>
            <w:proofErr w:type="spellEnd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>sklad</w:t>
            </w:r>
            <w:proofErr w:type="spellEnd"/>
            <w:r w:rsidR="00E43648">
              <w:rPr>
                <w:rFonts w:ascii="Tahoma" w:hAnsi="Tahoma" w:cs="Tahoma"/>
                <w:sz w:val="18"/>
                <w:szCs w:val="18"/>
                <w:lang w:val="en-US"/>
              </w:rPr>
              <w:t>)</w:t>
            </w:r>
          </w:p>
          <w:p w:rsidR="00BE3586" w:rsidRDefault="00E43648">
            <w:pPr>
              <w:pStyle w:val="BodyA"/>
              <w:numPr>
                <w:ilvl w:val="0"/>
                <w:numId w:val="1"/>
              </w:numPr>
              <w:spacing w:before="60" w:after="60" w:line="276" w:lineRule="auto"/>
              <w:ind w:left="342" w:hanging="28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A.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Smrdu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: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Kemijo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razumem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kemijo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znam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2,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naloge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iz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kemije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za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2.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letnik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gimnazije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>, JUTRO (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dijaki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kupijo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sami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>)</w:t>
            </w:r>
          </w:p>
        </w:tc>
      </w:tr>
      <w:tr w:rsidR="00BE3586">
        <w:trPr>
          <w:trHeight w:val="563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80" w:type="dxa"/>
            </w:tcMar>
          </w:tcPr>
          <w:p w:rsidR="00BE3586" w:rsidRDefault="00E43648">
            <w:pPr>
              <w:pStyle w:val="Navadensplet"/>
              <w:spacing w:before="60" w:after="60" w:line="276" w:lineRule="auto"/>
              <w:ind w:left="58"/>
              <w:jc w:val="both"/>
              <w:rPr>
                <w:rFonts w:ascii="Tahoma" w:eastAsia="Tahoma Negret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FIZIKA</w:t>
            </w:r>
          </w:p>
          <w:p w:rsidR="00BE3586" w:rsidRDefault="00E43648">
            <w:pPr>
              <w:pStyle w:val="BodyA"/>
              <w:numPr>
                <w:ilvl w:val="0"/>
                <w:numId w:val="1"/>
              </w:numPr>
              <w:spacing w:before="60" w:after="60" w:line="276" w:lineRule="auto"/>
              <w:ind w:left="342" w:hanging="284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  <w:lang w:val="de-DE"/>
              </w:rPr>
              <w:t xml:space="preserve">A.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de-DE"/>
              </w:rPr>
              <w:t>Mohorič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de-DE"/>
              </w:rPr>
              <w:t xml:space="preserve">, V.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de-DE"/>
              </w:rPr>
              <w:t>Babič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de-DE"/>
              </w:rPr>
              <w:t xml:space="preserve">: FIZIKA 2,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de-DE"/>
              </w:rPr>
              <w:t>učbenik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de-DE"/>
              </w:rPr>
              <w:t xml:space="preserve"> z DVD-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de-DE"/>
              </w:rPr>
              <w:t>jem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de-DE"/>
              </w:rPr>
              <w:t>, MK, (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de-DE"/>
              </w:rPr>
              <w:t>učbeniški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de-DE"/>
              </w:rPr>
              <w:t>sklad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de-DE"/>
              </w:rPr>
              <w:t>)</w:t>
            </w:r>
          </w:p>
        </w:tc>
      </w:tr>
      <w:tr w:rsidR="00BE3586">
        <w:trPr>
          <w:trHeight w:val="563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80" w:type="dxa"/>
            </w:tcMar>
          </w:tcPr>
          <w:p w:rsidR="00BE3586" w:rsidRDefault="00E43648">
            <w:pPr>
              <w:pStyle w:val="BodyA"/>
              <w:spacing w:before="60" w:after="60" w:line="276" w:lineRule="auto"/>
              <w:ind w:left="58"/>
              <w:jc w:val="both"/>
              <w:rPr>
                <w:rFonts w:ascii="Tahoma" w:eastAsia="Tahoma Negreta" w:hAnsi="Tahoma" w:cs="Tahoma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>ŠPORTNA VZGOJA</w:t>
            </w:r>
          </w:p>
          <w:p w:rsidR="00BE3586" w:rsidRDefault="00E43648">
            <w:pPr>
              <w:pStyle w:val="BodyA"/>
              <w:numPr>
                <w:ilvl w:val="0"/>
                <w:numId w:val="1"/>
              </w:numPr>
              <w:spacing w:before="60" w:after="60" w:line="276" w:lineRule="auto"/>
              <w:ind w:left="342" w:hanging="284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M.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Bizjan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: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Šport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mladim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priročnik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za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športno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vzgojo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Chatechismus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priporočljivo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>)</w:t>
            </w:r>
          </w:p>
        </w:tc>
      </w:tr>
    </w:tbl>
    <w:p w:rsidR="00BE3586" w:rsidRDefault="00BE3586">
      <w:pPr>
        <w:pStyle w:val="BodyA"/>
        <w:spacing w:after="120"/>
        <w:jc w:val="both"/>
      </w:pPr>
    </w:p>
    <w:sectPr w:rsidR="00BE3586">
      <w:headerReference w:type="default" r:id="rId7"/>
      <w:pgSz w:w="11906" w:h="16838"/>
      <w:pgMar w:top="1475" w:right="1134" w:bottom="426" w:left="1134" w:header="425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908" w:rsidRDefault="00381908">
      <w:r>
        <w:separator/>
      </w:r>
    </w:p>
  </w:endnote>
  <w:endnote w:type="continuationSeparator" w:id="0">
    <w:p w:rsidR="00381908" w:rsidRDefault="003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 Negreta">
    <w:altName w:val="Times New Roman"/>
    <w:charset w:val="01"/>
    <w:family w:val="roman"/>
    <w:pitch w:val="variable"/>
  </w:font>
  <w:font w:name="Times New Roman Bold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908" w:rsidRDefault="00381908">
      <w:r>
        <w:separator/>
      </w:r>
    </w:p>
  </w:footnote>
  <w:footnote w:type="continuationSeparator" w:id="0">
    <w:p w:rsidR="00381908" w:rsidRDefault="00381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586" w:rsidRDefault="00E43648">
    <w:pPr>
      <w:pStyle w:val="Glava"/>
      <w:ind w:left="-284"/>
    </w:pPr>
    <w:r>
      <w:rPr>
        <w:noProof/>
      </w:rPr>
      <w:drawing>
        <wp:inline distT="0" distB="0" distL="0" distR="0">
          <wp:extent cx="1543050" cy="483870"/>
          <wp:effectExtent l="0" t="0" r="0" b="0"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3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E0020"/>
    <w:multiLevelType w:val="multilevel"/>
    <w:tmpl w:val="0BC03AFA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83A128A"/>
    <w:multiLevelType w:val="multilevel"/>
    <w:tmpl w:val="ED5438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86"/>
    <w:rsid w:val="0000601A"/>
    <w:rsid w:val="00043D72"/>
    <w:rsid w:val="00115E05"/>
    <w:rsid w:val="00134A3F"/>
    <w:rsid w:val="00157DC8"/>
    <w:rsid w:val="00257458"/>
    <w:rsid w:val="00381908"/>
    <w:rsid w:val="0047397D"/>
    <w:rsid w:val="00510FA6"/>
    <w:rsid w:val="005A633B"/>
    <w:rsid w:val="00665DEB"/>
    <w:rsid w:val="00686591"/>
    <w:rsid w:val="007179B8"/>
    <w:rsid w:val="00947DC7"/>
    <w:rsid w:val="00992EC0"/>
    <w:rsid w:val="00B07701"/>
    <w:rsid w:val="00B66736"/>
    <w:rsid w:val="00B80D11"/>
    <w:rsid w:val="00BE3586"/>
    <w:rsid w:val="00C5468D"/>
    <w:rsid w:val="00C702F8"/>
    <w:rsid w:val="00DA1338"/>
    <w:rsid w:val="00E43648"/>
    <w:rsid w:val="00E70CE3"/>
    <w:rsid w:val="00E80189"/>
    <w:rsid w:val="00F2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6805"/>
  <w15:docId w15:val="{07013B3A-921C-40D6-BC19-1752DF4E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sl-SI" w:eastAsia="sl-SI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uppressAutoHyphens w:val="0"/>
    </w:pPr>
    <w:rPr>
      <w:sz w:val="24"/>
      <w:szCs w:val="24"/>
      <w:lang w:val="en-US" w:eastAsia="en-US"/>
    </w:rPr>
  </w:style>
  <w:style w:type="paragraph" w:styleId="Naslov1">
    <w:name w:val="heading 1"/>
    <w:next w:val="BodyA"/>
    <w:qFormat/>
    <w:pPr>
      <w:keepNext/>
      <w:jc w:val="both"/>
      <w:outlineLvl w:val="0"/>
    </w:pPr>
    <w:rPr>
      <w:rFonts w:ascii="Tahoma" w:hAnsi="Tahoma" w:cs="Arial Unicode MS"/>
      <w:color w:val="008000"/>
      <w:sz w:val="24"/>
      <w:u w:color="008000"/>
    </w:rPr>
  </w:style>
  <w:style w:type="paragraph" w:styleId="Naslov2">
    <w:name w:val="heading 2"/>
    <w:next w:val="BodyA"/>
    <w:qFormat/>
    <w:pPr>
      <w:keepNext/>
      <w:spacing w:before="100" w:after="100"/>
      <w:jc w:val="both"/>
      <w:outlineLvl w:val="1"/>
    </w:pPr>
    <w:rPr>
      <w:rFonts w:ascii="Tahoma Negreta" w:hAnsi="Tahoma Negreta" w:cs="Arial Unicode MS"/>
      <w:color w:val="749B00"/>
      <w:sz w:val="24"/>
      <w:u w:color="749B00"/>
    </w:rPr>
  </w:style>
  <w:style w:type="paragraph" w:styleId="Naslov3">
    <w:name w:val="heading 3"/>
    <w:next w:val="BodyA"/>
    <w:qFormat/>
    <w:pPr>
      <w:keepNext/>
      <w:jc w:val="both"/>
      <w:outlineLvl w:val="2"/>
    </w:pPr>
    <w:rPr>
      <w:rFonts w:ascii="Tahoma Negreta" w:hAnsi="Tahoma Negreta" w:cs="Arial Unicode MS"/>
      <w:color w:val="99CC00"/>
      <w:sz w:val="16"/>
      <w:szCs w:val="16"/>
      <w:u w:color="99CC00"/>
    </w:rPr>
  </w:style>
  <w:style w:type="paragraph" w:styleId="Naslov4">
    <w:name w:val="heading 4"/>
    <w:next w:val="BodyA"/>
    <w:qFormat/>
    <w:pPr>
      <w:keepNext/>
      <w:spacing w:before="100" w:after="100"/>
      <w:jc w:val="both"/>
      <w:outlineLvl w:val="3"/>
    </w:pPr>
    <w:rPr>
      <w:rFonts w:ascii="Tahoma Negreta" w:hAnsi="Tahoma Negreta" w:cs="Arial Unicode MS"/>
      <w:color w:val="749B00"/>
      <w:sz w:val="16"/>
      <w:szCs w:val="16"/>
      <w:u w:color="749B00"/>
    </w:rPr>
  </w:style>
  <w:style w:type="paragraph" w:styleId="Naslov5">
    <w:name w:val="heading 5"/>
    <w:next w:val="BodyA"/>
    <w:qFormat/>
    <w:pPr>
      <w:keepNext/>
      <w:jc w:val="both"/>
      <w:outlineLvl w:val="4"/>
    </w:pPr>
    <w:rPr>
      <w:rFonts w:ascii="Tahoma Negreta" w:hAnsi="Tahoma Negreta" w:cs="Arial Unicode MS"/>
      <w:color w:val="99CC00"/>
      <w:sz w:val="24"/>
      <w:u w:color="99CC00"/>
    </w:rPr>
  </w:style>
  <w:style w:type="paragraph" w:styleId="Naslov6">
    <w:name w:val="heading 6"/>
    <w:next w:val="BodyA"/>
    <w:qFormat/>
    <w:pPr>
      <w:keepNext/>
      <w:spacing w:before="100" w:after="100"/>
      <w:jc w:val="both"/>
      <w:outlineLvl w:val="5"/>
    </w:pPr>
    <w:rPr>
      <w:rFonts w:ascii="Times New Roman Bold" w:hAnsi="Times New Roman Bold" w:cs="Arial Unicode MS"/>
      <w:color w:val="99CC00"/>
      <w:sz w:val="24"/>
      <w:szCs w:val="24"/>
      <w:u w:color="99CC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pletnapovezava">
    <w:name w:val="Spletna povezava"/>
    <w:rPr>
      <w:u w:val="single"/>
    </w:rPr>
  </w:style>
  <w:style w:type="character" w:customStyle="1" w:styleId="Simbolizaotevilevanje">
    <w:name w:val="Simboli za oštevilčevanje"/>
    <w:qFormat/>
  </w:style>
  <w:style w:type="character" w:customStyle="1" w:styleId="NogaZnak">
    <w:name w:val="Noga Znak"/>
    <w:basedOn w:val="Privzetapisavaodstavka"/>
    <w:link w:val="Noga"/>
    <w:uiPriority w:val="99"/>
    <w:qFormat/>
    <w:rsid w:val="00B375B9"/>
    <w:rPr>
      <w:sz w:val="24"/>
      <w:szCs w:val="24"/>
      <w:lang w:val="en-US"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752387"/>
    <w:rPr>
      <w:rFonts w:ascii="Tahoma" w:hAnsi="Tahoma" w:cs="Tahoma"/>
      <w:sz w:val="16"/>
      <w:szCs w:val="16"/>
      <w:lang w:val="en-US" w:eastAsia="en-US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ohit Devanagari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Kazalo">
    <w:name w:val="Kazalo"/>
    <w:basedOn w:val="Navaden"/>
    <w:qFormat/>
    <w:pPr>
      <w:suppressLineNumbers/>
    </w:pPr>
    <w:rPr>
      <w:rFonts w:cs="Lohit Devanagari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qFormat/>
    <w:rPr>
      <w:rFonts w:cs="Arial Unicode MS"/>
      <w:color w:val="000000"/>
      <w:sz w:val="24"/>
      <w:szCs w:val="24"/>
      <w:u w:color="000000"/>
    </w:rPr>
  </w:style>
  <w:style w:type="paragraph" w:styleId="Navadensplet">
    <w:name w:val="Normal (Web)"/>
    <w:qFormat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Odstavekseznama">
    <w:name w:val="List Paragraph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Noga">
    <w:name w:val="footer"/>
    <w:basedOn w:val="Navaden"/>
    <w:link w:val="NogaZnak"/>
    <w:uiPriority w:val="99"/>
    <w:unhideWhenUsed/>
    <w:rsid w:val="00B375B9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752387"/>
    <w:rPr>
      <w:rFonts w:ascii="Tahoma" w:hAnsi="Tahoma" w:cs="Tahoma"/>
      <w:sz w:val="16"/>
      <w:szCs w:val="16"/>
    </w:rPr>
  </w:style>
  <w:style w:type="numbering" w:customStyle="1" w:styleId="List0">
    <w:name w:val="List 0"/>
    <w:qFormat/>
  </w:style>
  <w:style w:type="numbering" w:customStyle="1" w:styleId="ImportedStyle1">
    <w:name w:val="Imported Style 1"/>
    <w:qFormat/>
  </w:style>
  <w:style w:type="numbering" w:customStyle="1" w:styleId="Oznaka">
    <w:name w:val="Oznaka •"/>
    <w:qFormat/>
  </w:style>
  <w:style w:type="numbering" w:customStyle="1" w:styleId="ImportedStyle2">
    <w:name w:val="Imported Style 2"/>
    <w:qFormat/>
  </w:style>
  <w:style w:type="numbering" w:customStyle="1" w:styleId="Seznam21">
    <w:name w:val="Seznam 21"/>
    <w:qFormat/>
  </w:style>
  <w:style w:type="numbering" w:customStyle="1" w:styleId="ImportedStyle3">
    <w:name w:val="Imported Style 3"/>
    <w:qFormat/>
  </w:style>
  <w:style w:type="numbering" w:customStyle="1" w:styleId="Seznam31">
    <w:name w:val="Seznam 31"/>
    <w:qFormat/>
  </w:style>
  <w:style w:type="numbering" w:customStyle="1" w:styleId="ImportedStyle4">
    <w:name w:val="Imported Style 4"/>
    <w:qFormat/>
  </w:style>
  <w:style w:type="numbering" w:customStyle="1" w:styleId="Seznam41">
    <w:name w:val="Seznam 41"/>
    <w:qFormat/>
  </w:style>
  <w:style w:type="numbering" w:customStyle="1" w:styleId="ImportedStyle5">
    <w:name w:val="Imported Style 5"/>
    <w:qFormat/>
  </w:style>
  <w:style w:type="numbering" w:customStyle="1" w:styleId="Seznam51">
    <w:name w:val="Seznam 51"/>
    <w:qFormat/>
  </w:style>
  <w:style w:type="numbering" w:customStyle="1" w:styleId="Numbered">
    <w:name w:val="Numbered"/>
    <w:qFormat/>
  </w:style>
  <w:style w:type="numbering" w:customStyle="1" w:styleId="List6">
    <w:name w:val="List 6"/>
    <w:qFormat/>
  </w:style>
  <w:style w:type="numbering" w:customStyle="1" w:styleId="ImportedStyle8">
    <w:name w:val="Imported Style 8"/>
    <w:qFormat/>
  </w:style>
  <w:style w:type="numbering" w:customStyle="1" w:styleId="List7">
    <w:name w:val="List 7"/>
    <w:qFormat/>
  </w:style>
  <w:style w:type="numbering" w:customStyle="1" w:styleId="ImportedStyle9">
    <w:name w:val="Imported Style 9"/>
    <w:qFormat/>
  </w:style>
  <w:style w:type="numbering" w:customStyle="1" w:styleId="List8">
    <w:name w:val="List 8"/>
    <w:qFormat/>
  </w:style>
  <w:style w:type="numbering" w:customStyle="1" w:styleId="ImportedStyle10">
    <w:name w:val="Imported Style 10"/>
    <w:qFormat/>
  </w:style>
  <w:style w:type="numbering" w:customStyle="1" w:styleId="List9">
    <w:name w:val="List 9"/>
    <w:qFormat/>
  </w:style>
  <w:style w:type="numbering" w:customStyle="1" w:styleId="ImportedStyle11">
    <w:name w:val="Imported Style 11"/>
    <w:qFormat/>
  </w:style>
  <w:style w:type="numbering" w:customStyle="1" w:styleId="List10">
    <w:name w:val="List 10"/>
    <w:qFormat/>
  </w:style>
  <w:style w:type="numbering" w:customStyle="1" w:styleId="ImportedStyle12">
    <w:name w:val="Imported Style 12"/>
    <w:qFormat/>
  </w:style>
  <w:style w:type="numbering" w:customStyle="1" w:styleId="List11">
    <w:name w:val="List 11"/>
    <w:qFormat/>
  </w:style>
  <w:style w:type="numbering" w:customStyle="1" w:styleId="List12">
    <w:name w:val="List 12"/>
    <w:qFormat/>
  </w:style>
  <w:style w:type="numbering" w:customStyle="1" w:styleId="ImportedStyle13">
    <w:name w:val="Imported Style 13"/>
    <w:qFormat/>
  </w:style>
  <w:style w:type="numbering" w:customStyle="1" w:styleId="List13">
    <w:name w:val="List 13"/>
    <w:qFormat/>
  </w:style>
  <w:style w:type="numbering" w:customStyle="1" w:styleId="ImportedStyle14">
    <w:name w:val="Imported Style 14"/>
    <w:qFormat/>
  </w:style>
  <w:style w:type="numbering" w:customStyle="1" w:styleId="List14">
    <w:name w:val="List 14"/>
    <w:qFormat/>
  </w:style>
  <w:style w:type="numbering" w:customStyle="1" w:styleId="ImportedStyle15">
    <w:name w:val="Imported Style 15"/>
    <w:qFormat/>
  </w:style>
  <w:style w:type="numbering" w:customStyle="1" w:styleId="List15">
    <w:name w:val="List 15"/>
    <w:qFormat/>
  </w:style>
  <w:style w:type="numbering" w:customStyle="1" w:styleId="ImportedStyle16">
    <w:name w:val="Imported Style 16"/>
    <w:qFormat/>
  </w:style>
  <w:style w:type="numbering" w:customStyle="1" w:styleId="List16">
    <w:name w:val="List 16"/>
    <w:qFormat/>
  </w:style>
  <w:style w:type="numbering" w:customStyle="1" w:styleId="ImportedStyle17">
    <w:name w:val="Imported Style 17"/>
    <w:qFormat/>
  </w:style>
  <w:style w:type="numbering" w:customStyle="1" w:styleId="List17">
    <w:name w:val="List 17"/>
    <w:qFormat/>
  </w:style>
  <w:style w:type="numbering" w:customStyle="1" w:styleId="ImportedStyle18">
    <w:name w:val="Imported Style 18"/>
    <w:qFormat/>
  </w:style>
  <w:style w:type="numbering" w:customStyle="1" w:styleId="List18">
    <w:name w:val="List 18"/>
    <w:qFormat/>
  </w:style>
  <w:style w:type="numbering" w:customStyle="1" w:styleId="ImportedStyle19">
    <w:name w:val="Imported Style 19"/>
    <w:qFormat/>
  </w:style>
  <w:style w:type="numbering" w:customStyle="1" w:styleId="List19">
    <w:name w:val="List 19"/>
    <w:qFormat/>
  </w:style>
  <w:style w:type="numbering" w:customStyle="1" w:styleId="ImportedStyle20">
    <w:name w:val="Imported Style 20"/>
    <w:qFormat/>
  </w:style>
  <w:style w:type="numbering" w:customStyle="1" w:styleId="List20">
    <w:name w:val="List 20"/>
    <w:qFormat/>
  </w:style>
  <w:style w:type="numbering" w:customStyle="1" w:styleId="ImportedStyle21">
    <w:name w:val="Imported Style 21"/>
    <w:qFormat/>
  </w:style>
  <w:style w:type="numbering" w:customStyle="1" w:styleId="List21">
    <w:name w:val="List 21"/>
    <w:qFormat/>
  </w:style>
  <w:style w:type="numbering" w:customStyle="1" w:styleId="ImportedStyle22">
    <w:name w:val="Imported Style 22"/>
    <w:qFormat/>
  </w:style>
  <w:style w:type="numbering" w:customStyle="1" w:styleId="List22">
    <w:name w:val="List 22"/>
    <w:qFormat/>
  </w:style>
  <w:style w:type="numbering" w:customStyle="1" w:styleId="ImportedStyle23">
    <w:name w:val="Imported Style 23"/>
    <w:qFormat/>
  </w:style>
  <w:style w:type="numbering" w:customStyle="1" w:styleId="List23">
    <w:name w:val="List 23"/>
    <w:qFormat/>
  </w:style>
  <w:style w:type="numbering" w:customStyle="1" w:styleId="ImportedStyle24">
    <w:name w:val="Imported Style 24"/>
    <w:qFormat/>
  </w:style>
  <w:style w:type="numbering" w:customStyle="1" w:styleId="List24">
    <w:name w:val="List 24"/>
    <w:qFormat/>
  </w:style>
  <w:style w:type="numbering" w:customStyle="1" w:styleId="ImportedStyle25">
    <w:name w:val="Imported Style 25"/>
    <w:qFormat/>
  </w:style>
  <w:style w:type="numbering" w:customStyle="1" w:styleId="List25">
    <w:name w:val="List 25"/>
    <w:qFormat/>
  </w:style>
  <w:style w:type="numbering" w:customStyle="1" w:styleId="ImportedStyle26">
    <w:name w:val="Imported Style 26"/>
    <w:qFormat/>
  </w:style>
  <w:style w:type="numbering" w:customStyle="1" w:styleId="List26">
    <w:name w:val="List 26"/>
    <w:qFormat/>
  </w:style>
  <w:style w:type="numbering" w:customStyle="1" w:styleId="ImportedStyle27">
    <w:name w:val="Imported Style 27"/>
    <w:qFormat/>
  </w:style>
  <w:style w:type="numbering" w:customStyle="1" w:styleId="List27">
    <w:name w:val="List 27"/>
    <w:qFormat/>
  </w:style>
  <w:style w:type="numbering" w:customStyle="1" w:styleId="List28">
    <w:name w:val="List 28"/>
    <w:qFormat/>
  </w:style>
  <w:style w:type="numbering" w:customStyle="1" w:styleId="ImportedStyle28">
    <w:name w:val="Imported Style 28"/>
    <w:qFormat/>
  </w:style>
  <w:style w:type="numbering" w:customStyle="1" w:styleId="List29">
    <w:name w:val="List 29"/>
    <w:qFormat/>
  </w:style>
  <w:style w:type="numbering" w:customStyle="1" w:styleId="ImportedStyle29">
    <w:name w:val="Imported Style 29"/>
    <w:qFormat/>
  </w:style>
  <w:style w:type="numbering" w:customStyle="1" w:styleId="List30">
    <w:name w:val="List 30"/>
    <w:qFormat/>
  </w:style>
  <w:style w:type="numbering" w:customStyle="1" w:styleId="ImportedStyle32">
    <w:name w:val="Imported Style 32"/>
    <w:qFormat/>
  </w:style>
  <w:style w:type="numbering" w:customStyle="1" w:styleId="List31">
    <w:name w:val="List 31"/>
    <w:qFormat/>
  </w:style>
  <w:style w:type="numbering" w:customStyle="1" w:styleId="ImportedStyle33">
    <w:name w:val="Imported Style 33"/>
    <w:qFormat/>
  </w:style>
  <w:style w:type="numbering" w:customStyle="1" w:styleId="List32">
    <w:name w:val="List 32"/>
    <w:qFormat/>
  </w:style>
  <w:style w:type="numbering" w:customStyle="1" w:styleId="ImportedStyle34">
    <w:name w:val="Imported Style 34"/>
    <w:qFormat/>
  </w:style>
  <w:style w:type="numbering" w:customStyle="1" w:styleId="List33">
    <w:name w:val="List 33"/>
    <w:qFormat/>
  </w:style>
  <w:style w:type="numbering" w:customStyle="1" w:styleId="ImportedStyle35">
    <w:name w:val="Imported Style 35"/>
    <w:qFormat/>
  </w:style>
  <w:style w:type="numbering" w:customStyle="1" w:styleId="List34">
    <w:name w:val="List 34"/>
    <w:qFormat/>
  </w:style>
  <w:style w:type="numbering" w:customStyle="1" w:styleId="List35">
    <w:name w:val="List 35"/>
    <w:qFormat/>
  </w:style>
  <w:style w:type="numbering" w:customStyle="1" w:styleId="ImportedStyle36">
    <w:name w:val="Imported Style 36"/>
    <w:qFormat/>
  </w:style>
  <w:style w:type="numbering" w:customStyle="1" w:styleId="List36">
    <w:name w:val="List 36"/>
    <w:qFormat/>
  </w:style>
  <w:style w:type="numbering" w:customStyle="1" w:styleId="ImportedStyle37">
    <w:name w:val="Imported Style 37"/>
    <w:qFormat/>
  </w:style>
  <w:style w:type="numbering" w:customStyle="1" w:styleId="List37">
    <w:name w:val="List 37"/>
    <w:qFormat/>
  </w:style>
  <w:style w:type="numbering" w:customStyle="1" w:styleId="List38">
    <w:name w:val="List 38"/>
    <w:qFormat/>
  </w:style>
  <w:style w:type="numbering" w:customStyle="1" w:styleId="ImportedStyle38">
    <w:name w:val="Imported Style 38"/>
    <w:qFormat/>
  </w:style>
  <w:style w:type="numbering" w:customStyle="1" w:styleId="List39">
    <w:name w:val="List 39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AlenkaL</dc:creator>
  <dc:description/>
  <cp:lastModifiedBy>MojcaZebaljec</cp:lastModifiedBy>
  <cp:revision>2</cp:revision>
  <dcterms:created xsi:type="dcterms:W3CDTF">2024-04-23T08:53:00Z</dcterms:created>
  <dcterms:modified xsi:type="dcterms:W3CDTF">2024-04-23T08:53:00Z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